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C3C3" w14:textId="77777777" w:rsidR="00FE067E" w:rsidRDefault="003C6034" w:rsidP="00CC1F3B">
      <w:pPr>
        <w:pStyle w:val="TitlePageOrigin"/>
      </w:pPr>
      <w:r>
        <w:rPr>
          <w:caps w:val="0"/>
        </w:rPr>
        <w:t>WEST VIRGINIA LEGISLATURE</w:t>
      </w:r>
    </w:p>
    <w:p w14:paraId="79A908F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4CB13D3" w14:textId="77777777" w:rsidR="00CD36CF" w:rsidRDefault="00080E20" w:rsidP="00CC1F3B">
      <w:pPr>
        <w:pStyle w:val="TitlePageBillPrefix"/>
      </w:pPr>
      <w:sdt>
        <w:sdtPr>
          <w:tag w:val="IntroDate"/>
          <w:id w:val="-1236936958"/>
          <w:placeholder>
            <w:docPart w:val="21319EFE5D9A4E5B9D7F4C264A559185"/>
          </w:placeholder>
          <w:text/>
        </w:sdtPr>
        <w:sdtEndPr/>
        <w:sdtContent>
          <w:r w:rsidR="00AE48A0">
            <w:t>Introduced</w:t>
          </w:r>
        </w:sdtContent>
      </w:sdt>
    </w:p>
    <w:p w14:paraId="5DC462C9" w14:textId="76BB0EEA" w:rsidR="00CD36CF" w:rsidRDefault="00080E20" w:rsidP="00CC1F3B">
      <w:pPr>
        <w:pStyle w:val="BillNumber"/>
      </w:pPr>
      <w:sdt>
        <w:sdtPr>
          <w:tag w:val="Chamber"/>
          <w:id w:val="893011969"/>
          <w:lock w:val="sdtLocked"/>
          <w:placeholder>
            <w:docPart w:val="51361073E6914F0AB8132A7476E2683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322D2DDB55E478DB1A15C0D8C5B188E"/>
          </w:placeholder>
          <w:text/>
        </w:sdtPr>
        <w:sdtEndPr/>
        <w:sdtContent>
          <w:r>
            <w:t>4660</w:t>
          </w:r>
        </w:sdtContent>
      </w:sdt>
    </w:p>
    <w:p w14:paraId="520EB0C1" w14:textId="2C1B22EC" w:rsidR="00CD36CF" w:rsidRDefault="00CD36CF" w:rsidP="00CC1F3B">
      <w:pPr>
        <w:pStyle w:val="Sponsors"/>
      </w:pPr>
      <w:r>
        <w:t xml:space="preserve">By </w:t>
      </w:r>
      <w:sdt>
        <w:sdtPr>
          <w:tag w:val="Sponsors"/>
          <w:id w:val="1589585889"/>
          <w:placeholder>
            <w:docPart w:val="2083DC838B824D4F841158144B98B33A"/>
          </w:placeholder>
          <w:text w:multiLine="1"/>
        </w:sdtPr>
        <w:sdtEndPr/>
        <w:sdtContent>
          <w:r w:rsidR="00E16F42">
            <w:t>Delegate</w:t>
          </w:r>
          <w:r w:rsidR="00F76297">
            <w:t>s</w:t>
          </w:r>
          <w:r w:rsidR="00E16F42">
            <w:t xml:space="preserve"> Statler</w:t>
          </w:r>
          <w:r w:rsidR="00F76297">
            <w:t>, Ellington, and Toney</w:t>
          </w:r>
        </w:sdtContent>
      </w:sdt>
    </w:p>
    <w:p w14:paraId="189FBFFF" w14:textId="5F3177CC" w:rsidR="00E831B3" w:rsidRDefault="00CD36CF" w:rsidP="00CC1F3B">
      <w:pPr>
        <w:pStyle w:val="References"/>
      </w:pPr>
      <w:r>
        <w:t>[</w:t>
      </w:r>
      <w:sdt>
        <w:sdtPr>
          <w:tag w:val="References"/>
          <w:id w:val="-1043047873"/>
          <w:placeholder>
            <w:docPart w:val="068B54D1540C4D34918F6D6591DB41AC"/>
          </w:placeholder>
          <w:text w:multiLine="1"/>
        </w:sdtPr>
        <w:sdtEndPr/>
        <w:sdtContent>
          <w:r w:rsidR="00080E20">
            <w:t>Introduced January 21, 2026; referred to the Committee on Education</w:t>
          </w:r>
        </w:sdtContent>
      </w:sdt>
      <w:r>
        <w:t>]</w:t>
      </w:r>
    </w:p>
    <w:p w14:paraId="439551FC" w14:textId="57651DBE" w:rsidR="00303684" w:rsidRDefault="0000526A" w:rsidP="00CC1F3B">
      <w:pPr>
        <w:pStyle w:val="TitleSection"/>
      </w:pPr>
      <w:r>
        <w:lastRenderedPageBreak/>
        <w:t>A BILL</w:t>
      </w:r>
      <w:r w:rsidR="00E16F42">
        <w:t xml:space="preserve"> to amend and reenact 18-3-11 of the Code of West Virginia, 1931, as amended, relating to reclassifying sixth grade students from elementary school to middle school.</w:t>
      </w:r>
    </w:p>
    <w:p w14:paraId="5276FACD" w14:textId="77777777" w:rsidR="00303684" w:rsidRDefault="00303684" w:rsidP="00CC1F3B">
      <w:pPr>
        <w:pStyle w:val="EnactingClause"/>
      </w:pPr>
      <w:r>
        <w:t>Be it enacted by the Legislature of West Virginia:</w:t>
      </w:r>
    </w:p>
    <w:p w14:paraId="48781E2E" w14:textId="77777777" w:rsidR="00E16F42" w:rsidRDefault="00E16F42" w:rsidP="00CC1F3B">
      <w:pPr>
        <w:pStyle w:val="SectionBody"/>
        <w:sectPr w:rsidR="00E16F42" w:rsidSect="00E16F4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FB471A1" w14:textId="0B2D13AE" w:rsidR="00E16F42" w:rsidRDefault="00E16F42" w:rsidP="00E16F42">
      <w:pPr>
        <w:pStyle w:val="ArticleHeading"/>
      </w:pPr>
      <w:r>
        <w:t xml:space="preserve">ARTICLE 3. STATE SUPERINTENDENT OF SCHOOLS. </w:t>
      </w:r>
    </w:p>
    <w:p w14:paraId="768B3C94" w14:textId="77777777" w:rsidR="00E16F42" w:rsidRDefault="00E16F42" w:rsidP="00CC1F3B">
      <w:pPr>
        <w:pStyle w:val="SectionBody"/>
        <w:sectPr w:rsidR="00E16F42" w:rsidSect="00E16F42">
          <w:type w:val="continuous"/>
          <w:pgSz w:w="12240" w:h="15840" w:code="1"/>
          <w:pgMar w:top="1440" w:right="1440" w:bottom="1440" w:left="1440" w:header="720" w:footer="720" w:gutter="0"/>
          <w:lnNumType w:countBy="1" w:restart="newSection"/>
          <w:cols w:space="720"/>
          <w:titlePg/>
          <w:docGrid w:linePitch="360"/>
        </w:sectPr>
      </w:pPr>
    </w:p>
    <w:p w14:paraId="4BE3CBDC" w14:textId="77777777" w:rsidR="00E16F42" w:rsidRDefault="00E16F42" w:rsidP="002E1871">
      <w:pPr>
        <w:pStyle w:val="SectionHeading"/>
      </w:pPr>
      <w:r>
        <w:t>§18-3-11. Classification of schools.</w:t>
      </w:r>
    </w:p>
    <w:p w14:paraId="40893F6C" w14:textId="1B960690" w:rsidR="00E16F42" w:rsidRDefault="00E16F42" w:rsidP="00E16F42">
      <w:pPr>
        <w:pStyle w:val="SectionBody"/>
      </w:pPr>
      <w:r w:rsidRPr="00E16F42">
        <w:rPr>
          <w:u w:val="single"/>
        </w:rPr>
        <w:t>(a)</w:t>
      </w:r>
      <w:r>
        <w:t xml:space="preserve"> The state superintendent shall classify all elementary and secondary schools on the basis of standards, rules and regulations established by the state board after publishing such standards, rules and regulations, and forwarding them to the district boards of education, county superintendents, and other school officers.</w:t>
      </w:r>
    </w:p>
    <w:p w14:paraId="463B9335" w14:textId="6B80090B" w:rsidR="00E16F42" w:rsidRPr="00E16F42" w:rsidRDefault="00E16F42" w:rsidP="00CC1F3B">
      <w:pPr>
        <w:pStyle w:val="SectionBody"/>
        <w:rPr>
          <w:u w:val="single"/>
        </w:rPr>
      </w:pPr>
      <w:r w:rsidRPr="00E16F42">
        <w:rPr>
          <w:u w:val="single"/>
        </w:rPr>
        <w:t xml:space="preserve">(b) Effective for the school year beginning 2026/2027, all sixth-grade students shall be reclassified and moved from elementary school to middle school. Any reclassification of teachers shall be done in accordance with §18A-4-1 of this code. </w:t>
      </w:r>
    </w:p>
    <w:p w14:paraId="78359D5B" w14:textId="77777777" w:rsidR="00C33014" w:rsidRDefault="00C33014" w:rsidP="00CC1F3B">
      <w:pPr>
        <w:pStyle w:val="Note"/>
      </w:pPr>
    </w:p>
    <w:p w14:paraId="3BE2A1C6" w14:textId="7609E2A7" w:rsidR="006865E9" w:rsidRDefault="00CF1DCA" w:rsidP="00CC1F3B">
      <w:pPr>
        <w:pStyle w:val="Note"/>
      </w:pPr>
      <w:r>
        <w:t>NOTE: The</w:t>
      </w:r>
      <w:r w:rsidR="006865E9">
        <w:t xml:space="preserve"> purpose of this bill is to </w:t>
      </w:r>
      <w:r w:rsidR="00E16F42">
        <w:t>reclassify sixth grade from elementary school to middle school.</w:t>
      </w:r>
    </w:p>
    <w:p w14:paraId="0064EA3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16F4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51C0" w14:textId="77777777" w:rsidR="00E16F42" w:rsidRPr="00B844FE" w:rsidRDefault="00E16F42" w:rsidP="00B844FE">
      <w:r>
        <w:separator/>
      </w:r>
    </w:p>
  </w:endnote>
  <w:endnote w:type="continuationSeparator" w:id="0">
    <w:p w14:paraId="4F107AAB" w14:textId="77777777" w:rsidR="00E16F42" w:rsidRPr="00B844FE" w:rsidRDefault="00E16F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81B76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92BD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B74D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1871" w14:textId="77777777" w:rsidR="00E16F42" w:rsidRDefault="00E1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7E6A" w14:textId="77777777" w:rsidR="00E16F42" w:rsidRPr="00B844FE" w:rsidRDefault="00E16F42" w:rsidP="00B844FE">
      <w:r>
        <w:separator/>
      </w:r>
    </w:p>
  </w:footnote>
  <w:footnote w:type="continuationSeparator" w:id="0">
    <w:p w14:paraId="4E1CCAAB" w14:textId="77777777" w:rsidR="00E16F42" w:rsidRPr="00B844FE" w:rsidRDefault="00E16F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13DB" w14:textId="77777777" w:rsidR="002A0269" w:rsidRPr="00B844FE" w:rsidRDefault="00080E20">
    <w:pPr>
      <w:pStyle w:val="Header"/>
    </w:pPr>
    <w:sdt>
      <w:sdtPr>
        <w:id w:val="-684364211"/>
        <w:placeholder>
          <w:docPart w:val="51361073E6914F0AB8132A7476E268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361073E6914F0AB8132A7476E268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4E48" w14:textId="2470BC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16F4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16F42">
          <w:rPr>
            <w:sz w:val="22"/>
            <w:szCs w:val="22"/>
          </w:rPr>
          <w:t>2026R2924</w:t>
        </w:r>
      </w:sdtContent>
    </w:sdt>
  </w:p>
  <w:p w14:paraId="1D22F10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51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42"/>
    <w:rsid w:val="0000526A"/>
    <w:rsid w:val="000573A9"/>
    <w:rsid w:val="00080E20"/>
    <w:rsid w:val="00085D22"/>
    <w:rsid w:val="00093AB0"/>
    <w:rsid w:val="000C5C77"/>
    <w:rsid w:val="000E3912"/>
    <w:rsid w:val="0010070F"/>
    <w:rsid w:val="0015112E"/>
    <w:rsid w:val="001552E7"/>
    <w:rsid w:val="001566B4"/>
    <w:rsid w:val="001A66B7"/>
    <w:rsid w:val="001C279E"/>
    <w:rsid w:val="001D1696"/>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E255F"/>
    <w:rsid w:val="00400B5C"/>
    <w:rsid w:val="004368E0"/>
    <w:rsid w:val="00455D01"/>
    <w:rsid w:val="004C0835"/>
    <w:rsid w:val="004C13DD"/>
    <w:rsid w:val="004D2389"/>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2124E"/>
    <w:rsid w:val="00834EDE"/>
    <w:rsid w:val="008736AA"/>
    <w:rsid w:val="008D275D"/>
    <w:rsid w:val="008F2880"/>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6F42"/>
    <w:rsid w:val="00E214D2"/>
    <w:rsid w:val="00E365F1"/>
    <w:rsid w:val="00E62F48"/>
    <w:rsid w:val="00E831B3"/>
    <w:rsid w:val="00E95FBC"/>
    <w:rsid w:val="00EC5E63"/>
    <w:rsid w:val="00EE70CB"/>
    <w:rsid w:val="00F41CA2"/>
    <w:rsid w:val="00F443C0"/>
    <w:rsid w:val="00F62EFB"/>
    <w:rsid w:val="00F76297"/>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8D423"/>
  <w15:chartTrackingRefBased/>
  <w15:docId w15:val="{0007ACFE-BDBF-4D68-B3D4-177DA5C6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6F42"/>
    <w:rPr>
      <w:rFonts w:eastAsia="Calibri"/>
      <w:b/>
      <w:caps/>
      <w:color w:val="000000"/>
      <w:sz w:val="24"/>
    </w:rPr>
  </w:style>
  <w:style w:type="character" w:customStyle="1" w:styleId="SectionBodyChar">
    <w:name w:val="Section Body Char"/>
    <w:link w:val="SectionBody"/>
    <w:rsid w:val="00E16F42"/>
    <w:rPr>
      <w:rFonts w:eastAsia="Calibri"/>
      <w:color w:val="000000"/>
    </w:rPr>
  </w:style>
  <w:style w:type="character" w:customStyle="1" w:styleId="SectionHeadingChar">
    <w:name w:val="Section Heading Char"/>
    <w:link w:val="SectionHeading"/>
    <w:rsid w:val="00E16F4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319EFE5D9A4E5B9D7F4C264A559185"/>
        <w:category>
          <w:name w:val="General"/>
          <w:gallery w:val="placeholder"/>
        </w:category>
        <w:types>
          <w:type w:val="bbPlcHdr"/>
        </w:types>
        <w:behaviors>
          <w:behavior w:val="content"/>
        </w:behaviors>
        <w:guid w:val="{938939F0-FD6C-486F-B0EE-808FA7B08725}"/>
      </w:docPartPr>
      <w:docPartBody>
        <w:p w:rsidR="00E946F8" w:rsidRDefault="00E946F8">
          <w:pPr>
            <w:pStyle w:val="21319EFE5D9A4E5B9D7F4C264A559185"/>
          </w:pPr>
          <w:r w:rsidRPr="00B844FE">
            <w:t>Prefix Text</w:t>
          </w:r>
        </w:p>
      </w:docPartBody>
    </w:docPart>
    <w:docPart>
      <w:docPartPr>
        <w:name w:val="51361073E6914F0AB8132A7476E26830"/>
        <w:category>
          <w:name w:val="General"/>
          <w:gallery w:val="placeholder"/>
        </w:category>
        <w:types>
          <w:type w:val="bbPlcHdr"/>
        </w:types>
        <w:behaviors>
          <w:behavior w:val="content"/>
        </w:behaviors>
        <w:guid w:val="{84FD189A-0783-4B9D-AB1F-ED2163A9457E}"/>
      </w:docPartPr>
      <w:docPartBody>
        <w:p w:rsidR="00E946F8" w:rsidRDefault="00E946F8">
          <w:pPr>
            <w:pStyle w:val="51361073E6914F0AB8132A7476E26830"/>
          </w:pPr>
          <w:r w:rsidRPr="00B844FE">
            <w:t>[Type here]</w:t>
          </w:r>
        </w:p>
      </w:docPartBody>
    </w:docPart>
    <w:docPart>
      <w:docPartPr>
        <w:name w:val="D322D2DDB55E478DB1A15C0D8C5B188E"/>
        <w:category>
          <w:name w:val="General"/>
          <w:gallery w:val="placeholder"/>
        </w:category>
        <w:types>
          <w:type w:val="bbPlcHdr"/>
        </w:types>
        <w:behaviors>
          <w:behavior w:val="content"/>
        </w:behaviors>
        <w:guid w:val="{2C9902DB-3F96-4C32-8A43-A4D06BA6EB05}"/>
      </w:docPartPr>
      <w:docPartBody>
        <w:p w:rsidR="00E946F8" w:rsidRDefault="00E946F8">
          <w:pPr>
            <w:pStyle w:val="D322D2DDB55E478DB1A15C0D8C5B188E"/>
          </w:pPr>
          <w:r w:rsidRPr="00B844FE">
            <w:t>Number</w:t>
          </w:r>
        </w:p>
      </w:docPartBody>
    </w:docPart>
    <w:docPart>
      <w:docPartPr>
        <w:name w:val="2083DC838B824D4F841158144B98B33A"/>
        <w:category>
          <w:name w:val="General"/>
          <w:gallery w:val="placeholder"/>
        </w:category>
        <w:types>
          <w:type w:val="bbPlcHdr"/>
        </w:types>
        <w:behaviors>
          <w:behavior w:val="content"/>
        </w:behaviors>
        <w:guid w:val="{AABED5DF-6530-4365-B2A6-4D9470D88A52}"/>
      </w:docPartPr>
      <w:docPartBody>
        <w:p w:rsidR="00E946F8" w:rsidRDefault="00E946F8">
          <w:pPr>
            <w:pStyle w:val="2083DC838B824D4F841158144B98B33A"/>
          </w:pPr>
          <w:r w:rsidRPr="00B844FE">
            <w:t>Enter Sponsors Here</w:t>
          </w:r>
        </w:p>
      </w:docPartBody>
    </w:docPart>
    <w:docPart>
      <w:docPartPr>
        <w:name w:val="068B54D1540C4D34918F6D6591DB41AC"/>
        <w:category>
          <w:name w:val="General"/>
          <w:gallery w:val="placeholder"/>
        </w:category>
        <w:types>
          <w:type w:val="bbPlcHdr"/>
        </w:types>
        <w:behaviors>
          <w:behavior w:val="content"/>
        </w:behaviors>
        <w:guid w:val="{33A61A03-A51D-4774-B9BA-A0005B9E8FD7}"/>
      </w:docPartPr>
      <w:docPartBody>
        <w:p w:rsidR="00E946F8" w:rsidRDefault="00E946F8">
          <w:pPr>
            <w:pStyle w:val="068B54D1540C4D34918F6D6591DB41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F8"/>
    <w:rsid w:val="003E255F"/>
    <w:rsid w:val="004C0835"/>
    <w:rsid w:val="0082124E"/>
    <w:rsid w:val="008F2880"/>
    <w:rsid w:val="00E214D2"/>
    <w:rsid w:val="00E9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319EFE5D9A4E5B9D7F4C264A559185">
    <w:name w:val="21319EFE5D9A4E5B9D7F4C264A559185"/>
  </w:style>
  <w:style w:type="paragraph" w:customStyle="1" w:styleId="51361073E6914F0AB8132A7476E26830">
    <w:name w:val="51361073E6914F0AB8132A7476E26830"/>
  </w:style>
  <w:style w:type="paragraph" w:customStyle="1" w:styleId="D322D2DDB55E478DB1A15C0D8C5B188E">
    <w:name w:val="D322D2DDB55E478DB1A15C0D8C5B188E"/>
  </w:style>
  <w:style w:type="paragraph" w:customStyle="1" w:styleId="2083DC838B824D4F841158144B98B33A">
    <w:name w:val="2083DC838B824D4F841158144B98B33A"/>
  </w:style>
  <w:style w:type="character" w:styleId="PlaceholderText">
    <w:name w:val="Placeholder Text"/>
    <w:basedOn w:val="DefaultParagraphFont"/>
    <w:uiPriority w:val="99"/>
    <w:semiHidden/>
    <w:rPr>
      <w:color w:val="808080"/>
    </w:rPr>
  </w:style>
  <w:style w:type="paragraph" w:customStyle="1" w:styleId="068B54D1540C4D34918F6D6591DB41AC">
    <w:name w:val="068B54D1540C4D34918F6D6591DB4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2026-01-20T22:12:00Z</dcterms:created>
  <dcterms:modified xsi:type="dcterms:W3CDTF">2026-01-20T22:12:00Z</dcterms:modified>
</cp:coreProperties>
</file>